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2BB6" w14:textId="31AD3D90" w:rsidR="00287BA5" w:rsidRPr="00D83896" w:rsidRDefault="00D83896">
      <w:pPr>
        <w:rPr>
          <w:lang w:val="en-US"/>
        </w:rPr>
      </w:pPr>
      <w:r>
        <w:rPr>
          <w:lang w:val="en-US"/>
        </w:rPr>
        <w:t>Yellow New Zealand</w:t>
      </w:r>
    </w:p>
    <w:sectPr w:rsidR="00287BA5" w:rsidRPr="00D83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96"/>
    <w:rsid w:val="00287BA5"/>
    <w:rsid w:val="00D8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63EC9"/>
  <w15:chartTrackingRefBased/>
  <w15:docId w15:val="{994E4FF5-5CC8-A74A-A900-24B6FA52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Kumindu Dias</dc:creator>
  <cp:keywords/>
  <dc:description/>
  <cp:lastModifiedBy>Kumindu Dias</cp:lastModifiedBy>
  <cp:revision>1</cp:revision>
  <dcterms:created xsi:type="dcterms:W3CDTF">2021-11-15T00:53:00Z</dcterms:created>
  <dcterms:modified xsi:type="dcterms:W3CDTF">2021-11-15T00:54:00Z</dcterms:modified>
</cp:coreProperties>
</file>